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A6" w:rsidRPr="002F10A6" w:rsidRDefault="002F10A6" w:rsidP="002F10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0A6">
        <w:rPr>
          <w:rFonts w:ascii="Times New Roman" w:hAnsi="Times New Roman" w:cs="Times New Roman"/>
          <w:b/>
          <w:sz w:val="24"/>
          <w:szCs w:val="24"/>
        </w:rPr>
        <w:t>Условия питания, в том числе инвалидов и лиц с ОВЗ и охрана здоровья обучающихся, в том числе инвалидов и лиц с ОВЗ</w:t>
      </w:r>
    </w:p>
    <w:p w:rsidR="002F10A6" w:rsidRPr="002F10A6" w:rsidRDefault="002F10A6" w:rsidP="002F10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В соответствии Федерального закона от 29 декабря 2012 № 273-ФЗ (в ред. от 28.06.2014) «Об образовании в Российской Федерации» МБОУ «Мичанская ООШ» создаёт условия, гарантирующие охрану и укрепление здоровья учащихся. 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Питание школьников осуществляется в школьной столовой, обеспеченной всем необходимым оборудованием.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F10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школе созданы условия для организации горячего питания </w:t>
      </w:r>
      <w:proofErr w:type="gramStart"/>
      <w:r w:rsidRPr="002F10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обучающихся</w:t>
      </w:r>
      <w:proofErr w:type="gramEnd"/>
      <w:r w:rsidRPr="002F10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в том числе инвалидов и лиц с ограниченными возможностями здор</w:t>
      </w:r>
      <w:r w:rsidR="00375A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овья: имеется обеденный зал на 6</w:t>
      </w:r>
      <w:bookmarkStart w:id="0" w:name="_GoBack"/>
      <w:bookmarkEnd w:id="0"/>
      <w:r w:rsidRPr="002F10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 посадочных мест, помещения для хранения и приготовления пищи.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Обучающимся 1-4 классов, обучающимся 5-9 классов, чьи семьи состоят на учете в управлении социальной защиты предоставляются льготы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 позволяет обеспечить посадку учащихся.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Для инвалидов и лиц с ОВЗ не предоставляется отдельное помещение для принятия пищи, вход не оборудован поручнями и направляющими полосами.</w:t>
      </w:r>
    </w:p>
    <w:p w:rsidR="00E213D7" w:rsidRPr="002F10A6" w:rsidRDefault="00E213D7" w:rsidP="002F10A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E213D7" w:rsidRPr="002F10A6" w:rsidSect="00BD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0A6"/>
    <w:rsid w:val="00200391"/>
    <w:rsid w:val="002F10A6"/>
    <w:rsid w:val="00375AE0"/>
    <w:rsid w:val="00BD295B"/>
    <w:rsid w:val="00E21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5B"/>
  </w:style>
  <w:style w:type="paragraph" w:styleId="1">
    <w:name w:val="heading 1"/>
    <w:basedOn w:val="a"/>
    <w:link w:val="10"/>
    <w:uiPriority w:val="9"/>
    <w:qFormat/>
    <w:rsid w:val="002F1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10A6"/>
    <w:rPr>
      <w:i/>
      <w:iCs/>
    </w:rPr>
  </w:style>
  <w:style w:type="paragraph" w:styleId="a5">
    <w:name w:val="No Spacing"/>
    <w:uiPriority w:val="1"/>
    <w:qFormat/>
    <w:rsid w:val="002F10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10A6"/>
    <w:rPr>
      <w:i/>
      <w:iCs/>
    </w:rPr>
  </w:style>
  <w:style w:type="paragraph" w:styleId="a5">
    <w:name w:val="No Spacing"/>
    <w:uiPriority w:val="1"/>
    <w:qFormat/>
    <w:rsid w:val="002F10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847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2022-02-26T18:32:00Z</dcterms:created>
  <dcterms:modified xsi:type="dcterms:W3CDTF">2022-02-26T18:32:00Z</dcterms:modified>
</cp:coreProperties>
</file>